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1239" w:type="dxa"/>
        <w:tblInd w:w="-646" w:type="dxa"/>
        <w:tblLook w:val="04A0" w:firstRow="1" w:lastRow="0" w:firstColumn="1" w:lastColumn="0" w:noHBand="0" w:noVBand="1"/>
      </w:tblPr>
      <w:tblGrid>
        <w:gridCol w:w="11239"/>
      </w:tblGrid>
      <w:tr w:rsidR="003F34E8" w:rsidRPr="003F34E8" w:rsidTr="006E53B6">
        <w:trPr>
          <w:trHeight w:val="58"/>
        </w:trPr>
        <w:tc>
          <w:tcPr>
            <w:tcW w:w="11239" w:type="dxa"/>
          </w:tcPr>
          <w:p w:rsidR="003F34E8" w:rsidRPr="003F34E8" w:rsidRDefault="003F34E8" w:rsidP="003F34E8">
            <w:pPr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</w:pPr>
          </w:p>
          <w:p w:rsidR="003F34E8" w:rsidRPr="003F34E8" w:rsidRDefault="003F34E8" w:rsidP="003F34E8">
            <w:pPr>
              <w:jc w:val="center"/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</w:pPr>
            <w:r w:rsidRPr="003F34E8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DEFINIZIONE DEL PROFILO DI COMPETENZA</w:t>
            </w:r>
          </w:p>
          <w:p w:rsidR="003F34E8" w:rsidRPr="003F34E8" w:rsidRDefault="003F34E8" w:rsidP="003F34E8">
            <w:pPr>
              <w:jc w:val="center"/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</w:pPr>
          </w:p>
          <w:p w:rsidR="003F34E8" w:rsidRPr="003F34E8" w:rsidRDefault="003F34E8" w:rsidP="003F34E8">
            <w:pPr>
              <w:jc w:val="center"/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</w:pPr>
          </w:p>
          <w:p w:rsidR="003F34E8" w:rsidRPr="003F34E8" w:rsidRDefault="003F34E8" w:rsidP="003F34E8">
            <w:pPr>
              <w:rPr>
                <w:rFonts w:ascii="Calibri" w:eastAsia="Calibri" w:hAnsi="Calibri" w:cs="Calibri"/>
                <w:b/>
                <w:color w:val="0070C0"/>
              </w:rPr>
            </w:pPr>
          </w:p>
          <w:p w:rsidR="003F34E8" w:rsidRPr="003F34E8" w:rsidRDefault="003F34E8" w:rsidP="003F34E8">
            <w:pPr>
              <w:numPr>
                <w:ilvl w:val="0"/>
                <w:numId w:val="5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INTERPRETARE</w:t>
            </w:r>
          </w:p>
          <w:p w:rsidR="003F34E8" w:rsidRPr="003F34E8" w:rsidRDefault="003F34E8" w:rsidP="003F34E8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Ci si attende che gli allievi individuino la fonte da cui attingere i dati nazionali.</w:t>
            </w:r>
          </w:p>
          <w:p w:rsidR="003F34E8" w:rsidRPr="003F34E8" w:rsidRDefault="003F34E8" w:rsidP="003F34E8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Selezionino tra i dati presenti nella fonte, solo quelli necessari alla risoluzione del problema.</w:t>
            </w:r>
          </w:p>
          <w:p w:rsidR="003F34E8" w:rsidRPr="003F34E8" w:rsidRDefault="003F34E8" w:rsidP="003F34E8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Leggano e interpretino i grafici in essa rappresentati.</w:t>
            </w:r>
          </w:p>
          <w:p w:rsidR="003F34E8" w:rsidRPr="003F34E8" w:rsidRDefault="003F34E8" w:rsidP="003F34E8">
            <w:pPr>
              <w:ind w:left="360"/>
              <w:rPr>
                <w:rFonts w:ascii="Calibri" w:eastAsia="Calibri" w:hAnsi="Calibri" w:cs="Calibri"/>
              </w:rPr>
            </w:pPr>
          </w:p>
          <w:p w:rsidR="003F34E8" w:rsidRPr="003F34E8" w:rsidRDefault="003F34E8" w:rsidP="003F34E8">
            <w:pPr>
              <w:ind w:left="360"/>
              <w:rPr>
                <w:rFonts w:ascii="Calibri" w:eastAsia="Calibri" w:hAnsi="Calibri" w:cs="Calibri"/>
              </w:rPr>
            </w:pPr>
          </w:p>
          <w:p w:rsidR="003F34E8" w:rsidRPr="003F34E8" w:rsidRDefault="003F34E8" w:rsidP="003F34E8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AGIRE</w:t>
            </w:r>
          </w:p>
          <w:p w:rsidR="003F34E8" w:rsidRPr="003F34E8" w:rsidRDefault="003F34E8" w:rsidP="003F34E8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Descrivano il fenomeno su cui intendono indagare.</w:t>
            </w:r>
          </w:p>
          <w:p w:rsidR="003F34E8" w:rsidRPr="003F34E8" w:rsidRDefault="003F34E8" w:rsidP="003F34E8">
            <w:pPr>
              <w:numPr>
                <w:ilvl w:val="0"/>
                <w:numId w:val="7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Identifichino chi è interessato al fenomeno.</w:t>
            </w:r>
          </w:p>
          <w:p w:rsidR="003F34E8" w:rsidRPr="003F34E8" w:rsidRDefault="003F34E8" w:rsidP="003F34E8">
            <w:pPr>
              <w:numPr>
                <w:ilvl w:val="0"/>
                <w:numId w:val="7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Formulino domande inerenti al fenomeno considerato.</w:t>
            </w:r>
          </w:p>
          <w:p w:rsidR="003F34E8" w:rsidRPr="003F34E8" w:rsidRDefault="003F34E8" w:rsidP="003F34E8">
            <w:pPr>
              <w:numPr>
                <w:ilvl w:val="0"/>
                <w:numId w:val="7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Scelgano e disegnino le tabelle per la raccolta delle informazioni.</w:t>
            </w:r>
          </w:p>
          <w:p w:rsidR="003F34E8" w:rsidRPr="003F34E8" w:rsidRDefault="003F34E8" w:rsidP="003F34E8">
            <w:pPr>
              <w:numPr>
                <w:ilvl w:val="0"/>
                <w:numId w:val="7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Effettuino lo spoglio.</w:t>
            </w:r>
          </w:p>
          <w:p w:rsidR="003F34E8" w:rsidRPr="003F34E8" w:rsidRDefault="003F34E8" w:rsidP="003F34E8">
            <w:pPr>
              <w:numPr>
                <w:ilvl w:val="0"/>
                <w:numId w:val="7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Trascrivano ed elaborino i dati, calcolando le frequenze assolute, relative, percentuali.</w:t>
            </w:r>
          </w:p>
          <w:p w:rsidR="003F34E8" w:rsidRPr="003F34E8" w:rsidRDefault="003F34E8" w:rsidP="003F34E8">
            <w:pPr>
              <w:numPr>
                <w:ilvl w:val="0"/>
                <w:numId w:val="7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Costruiscano grafici a colonne, graduandoli opportunamente.</w:t>
            </w:r>
          </w:p>
          <w:p w:rsidR="003F34E8" w:rsidRPr="003F34E8" w:rsidRDefault="003F34E8" w:rsidP="003F34E8">
            <w:pPr>
              <w:numPr>
                <w:ilvl w:val="0"/>
                <w:numId w:val="7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 xml:space="preserve">Utilizzino EXCEL per costruire tabelle e grafici a colonne. </w:t>
            </w:r>
          </w:p>
          <w:p w:rsidR="003F34E8" w:rsidRPr="003F34E8" w:rsidRDefault="003F34E8" w:rsidP="003F34E8">
            <w:pPr>
              <w:numPr>
                <w:ilvl w:val="0"/>
                <w:numId w:val="7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Argomentino sulle attività svolte.</w:t>
            </w:r>
          </w:p>
          <w:p w:rsidR="003F34E8" w:rsidRPr="003F34E8" w:rsidRDefault="003F34E8" w:rsidP="003F34E8">
            <w:pPr>
              <w:rPr>
                <w:rFonts w:ascii="Calibri" w:eastAsia="Calibri" w:hAnsi="Calibri" w:cs="Calibri"/>
              </w:rPr>
            </w:pPr>
          </w:p>
          <w:p w:rsidR="003F34E8" w:rsidRPr="003F34E8" w:rsidRDefault="003F34E8" w:rsidP="003F34E8">
            <w:pPr>
              <w:rPr>
                <w:rFonts w:ascii="Calibri" w:eastAsia="Calibri" w:hAnsi="Calibri" w:cs="Calibri"/>
              </w:rPr>
            </w:pPr>
          </w:p>
          <w:p w:rsidR="003F34E8" w:rsidRPr="003F34E8" w:rsidRDefault="003F34E8" w:rsidP="003F34E8">
            <w:pPr>
              <w:numPr>
                <w:ilvl w:val="0"/>
                <w:numId w:val="2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AUTOREGOLARSI</w:t>
            </w:r>
          </w:p>
          <w:p w:rsidR="003F34E8" w:rsidRPr="003F34E8" w:rsidRDefault="003F34E8" w:rsidP="003F34E8">
            <w:pPr>
              <w:numPr>
                <w:ilvl w:val="0"/>
                <w:numId w:val="7"/>
              </w:numPr>
              <w:contextualSpacing/>
              <w:rPr>
                <w:rFonts w:ascii="Calibri" w:eastAsia="Times New Roman" w:hAnsi="Calibri" w:cs="Calibri"/>
                <w:lang w:eastAsia="it-IT"/>
              </w:rPr>
            </w:pPr>
            <w:r w:rsidRPr="003F34E8">
              <w:rPr>
                <w:rFonts w:ascii="Calibri" w:eastAsia="Times New Roman" w:hAnsi="Calibri" w:cs="Calibri"/>
                <w:lang w:eastAsia="it-IT"/>
              </w:rPr>
              <w:t>Riconoscano la validità del proprio operato, individuando i punti da migliorare e come migliorarli.</w:t>
            </w:r>
          </w:p>
          <w:p w:rsidR="003F34E8" w:rsidRPr="003F34E8" w:rsidRDefault="003F34E8" w:rsidP="003F34E8">
            <w:pPr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</w:pPr>
          </w:p>
          <w:p w:rsidR="003F34E8" w:rsidRPr="003F34E8" w:rsidRDefault="003F34E8" w:rsidP="003F34E8">
            <w:pPr>
              <w:jc w:val="center"/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</w:pPr>
            <w:r w:rsidRPr="003F34E8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VALUTAZIONE DEL LIVELLO DI COMPETENZA</w:t>
            </w:r>
          </w:p>
          <w:tbl>
            <w:tblPr>
              <w:tblStyle w:val="Grigliatabella"/>
              <w:tblW w:w="11013" w:type="dxa"/>
              <w:tblLook w:val="04A0" w:firstRow="1" w:lastRow="0" w:firstColumn="1" w:lastColumn="0" w:noHBand="0" w:noVBand="1"/>
            </w:tblPr>
            <w:tblGrid>
              <w:gridCol w:w="1459"/>
              <w:gridCol w:w="2608"/>
              <w:gridCol w:w="2410"/>
              <w:gridCol w:w="2551"/>
              <w:gridCol w:w="1985"/>
            </w:tblGrid>
            <w:tr w:rsidR="003F34E8" w:rsidRPr="003F34E8" w:rsidTr="006E53B6">
              <w:tc>
                <w:tcPr>
                  <w:tcW w:w="1459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08" w:type="dxa"/>
                </w:tcPr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A</w:t>
                  </w:r>
                </w:p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Livello avanzato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B</w:t>
                  </w:r>
                </w:p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Livello intermedio</w:t>
                  </w:r>
                </w:p>
              </w:tc>
              <w:tc>
                <w:tcPr>
                  <w:tcW w:w="2551" w:type="dxa"/>
                </w:tcPr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C</w:t>
                  </w:r>
                </w:p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Livello base</w:t>
                  </w:r>
                </w:p>
              </w:tc>
              <w:tc>
                <w:tcPr>
                  <w:tcW w:w="1985" w:type="dxa"/>
                </w:tcPr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D</w:t>
                  </w:r>
                </w:p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Livello iniziale</w:t>
                  </w:r>
                </w:p>
              </w:tc>
            </w:tr>
            <w:tr w:rsidR="003F34E8" w:rsidRPr="003F34E8" w:rsidTr="006E53B6">
              <w:trPr>
                <w:cantSplit/>
                <w:trHeight w:val="2680"/>
              </w:trPr>
              <w:tc>
                <w:tcPr>
                  <w:tcW w:w="1459" w:type="dxa"/>
                </w:tcPr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</w:rPr>
                    <w:t xml:space="preserve">                                                    </w:t>
                  </w: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INTERPRETARE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08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 xml:space="preserve">L’alunno: 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Individua autonomamente la fonte più autorevole dalla quale attingere i dati nazionali.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Seleziona in modo esaustivo solo i dati utili alla risoluzione del problema.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Legge e interpreta correttamente i grafici in essa rappresentati.</w:t>
                  </w:r>
                </w:p>
              </w:tc>
              <w:tc>
                <w:tcPr>
                  <w:tcW w:w="2410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L’alunno: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Individua autonomamente più fonti dalle quali attingere i dati nazionali.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Seleziona i dati più significativi da fonti diverse.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Legge e interpreta correttamente i grafici rappresentati. </w:t>
                  </w:r>
                </w:p>
              </w:tc>
              <w:tc>
                <w:tcPr>
                  <w:tcW w:w="2551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L’alunno: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Condivide consapevolmente la scelta della fonte dalla quale attingere i dati nazionali.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Seleziona solo alcuni dati.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Legge i grafici rappresentati e, se guidato, interpreta correttamente i grafici rappresentati.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L’alunno, se guidato: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Individua, la fonte dalla quale attingere i dati nazionali.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Seleziona, i dati più significativi.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Legge i grafici rappresentati.</w:t>
                  </w:r>
                </w:p>
              </w:tc>
            </w:tr>
          </w:tbl>
          <w:p w:rsidR="003F34E8" w:rsidRDefault="003F34E8" w:rsidP="003F34E8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3F34E8" w:rsidRDefault="003F34E8" w:rsidP="003F34E8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3F34E8" w:rsidRDefault="003F34E8" w:rsidP="003F34E8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3F34E8" w:rsidRDefault="003F34E8" w:rsidP="003F34E8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3F34E8" w:rsidRDefault="003F34E8" w:rsidP="003F34E8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3F34E8" w:rsidRPr="003F34E8" w:rsidRDefault="003F34E8" w:rsidP="003F34E8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517"/>
              <w:gridCol w:w="2538"/>
              <w:gridCol w:w="2434"/>
              <w:gridCol w:w="2551"/>
              <w:gridCol w:w="1973"/>
            </w:tblGrid>
            <w:tr w:rsidR="003F34E8" w:rsidRPr="003F34E8" w:rsidTr="003F34E8">
              <w:tc>
                <w:tcPr>
                  <w:tcW w:w="1517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38" w:type="dxa"/>
                </w:tcPr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A</w:t>
                  </w:r>
                </w:p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Livello avanzato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34" w:type="dxa"/>
                </w:tcPr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B</w:t>
                  </w:r>
                </w:p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Livello intermedio</w:t>
                  </w:r>
                </w:p>
              </w:tc>
              <w:tc>
                <w:tcPr>
                  <w:tcW w:w="2551" w:type="dxa"/>
                </w:tcPr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C</w:t>
                  </w:r>
                </w:p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Livello base</w:t>
                  </w:r>
                </w:p>
              </w:tc>
              <w:tc>
                <w:tcPr>
                  <w:tcW w:w="1973" w:type="dxa"/>
                </w:tcPr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D</w:t>
                  </w:r>
                </w:p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Livello iniziale</w:t>
                  </w:r>
                </w:p>
              </w:tc>
            </w:tr>
            <w:tr w:rsidR="003F34E8" w:rsidRPr="003F34E8" w:rsidTr="003F34E8">
              <w:trPr>
                <w:cantSplit/>
                <w:trHeight w:val="2756"/>
              </w:trPr>
              <w:tc>
                <w:tcPr>
                  <w:tcW w:w="1517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</w:rPr>
                    <w:t>AGIRE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38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L’alunno: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Pianifica la sequenza delle azioni autonomamente.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Descrive con precisione e correttezza tutte le caratteristiche delle attività prese in esame e individua il loro possibile utilizzo.</w:t>
                  </w:r>
                </w:p>
              </w:tc>
              <w:tc>
                <w:tcPr>
                  <w:tcW w:w="2434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L’alunno: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Pianifica il lavoro in sequenze di azioni in modo dettagliato.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Descrive in modo efficace le principali caratteristiche delle attività prese in esame ed il loro possibile utilizzo.</w:t>
                  </w:r>
                </w:p>
              </w:tc>
              <w:tc>
                <w:tcPr>
                  <w:tcW w:w="2551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L’alunno: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Pianifica il lavoro in sequenze di azioni essenziali. 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Descrive alcune caratteristiche delle attività prese in esame e alcuni aspetti del loro possibile utilizzo. </w:t>
                  </w:r>
                </w:p>
              </w:tc>
              <w:tc>
                <w:tcPr>
                  <w:tcW w:w="1973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L’alunno, se guidato: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Svolge il lavoro in sequenze di azioni essenziali.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Descrive le caratteristiche essenziali delle attività prese in esame.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</w:tr>
          </w:tbl>
          <w:p w:rsidR="003F34E8" w:rsidRPr="003F34E8" w:rsidRDefault="003F34E8" w:rsidP="003F34E8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4"/>
              <w:gridCol w:w="2223"/>
              <w:gridCol w:w="2224"/>
              <w:gridCol w:w="2224"/>
              <w:gridCol w:w="2558"/>
            </w:tblGrid>
            <w:tr w:rsidR="003F34E8" w:rsidRPr="003F34E8" w:rsidTr="006E53B6">
              <w:tc>
                <w:tcPr>
                  <w:tcW w:w="1784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3" w:type="dxa"/>
                </w:tcPr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A</w:t>
                  </w:r>
                </w:p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Livello avanzato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4" w:type="dxa"/>
                </w:tcPr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B</w:t>
                  </w:r>
                </w:p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Livello intermedio</w:t>
                  </w:r>
                </w:p>
              </w:tc>
              <w:tc>
                <w:tcPr>
                  <w:tcW w:w="2224" w:type="dxa"/>
                </w:tcPr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C</w:t>
                  </w:r>
                </w:p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Livello base</w:t>
                  </w:r>
                </w:p>
              </w:tc>
              <w:tc>
                <w:tcPr>
                  <w:tcW w:w="2558" w:type="dxa"/>
                </w:tcPr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D</w:t>
                  </w:r>
                </w:p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Livello iniziale</w:t>
                  </w:r>
                </w:p>
              </w:tc>
            </w:tr>
            <w:tr w:rsidR="003F34E8" w:rsidRPr="003F34E8" w:rsidTr="006E53B6">
              <w:trPr>
                <w:cantSplit/>
                <w:trHeight w:val="3189"/>
              </w:trPr>
              <w:tc>
                <w:tcPr>
                  <w:tcW w:w="1784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</w:rPr>
                    <w:t>AUTOREGOLARSI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3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L’alunno: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Motiva argomentando in modo corretto e articolato le scelte delle soluzioni applicate e le sostiene.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Trova errori nelle soluzioni applicate dimostrando di riflettere sulle proprie scelte e individua soluzioni alternative.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34E8" w:rsidRPr="003F34E8" w:rsidRDefault="003F34E8" w:rsidP="003F34E8">
                  <w:pPr>
                    <w:ind w:left="252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4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L’alunno: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Motiva argomentando in modo corretto le scelte delle soluzioni applicate.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Trova errori nelle soluzioni applicate e riflette su di essi.</w:t>
                  </w:r>
                </w:p>
              </w:tc>
              <w:tc>
                <w:tcPr>
                  <w:tcW w:w="2224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L’alunno: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Motiva, se guidato, alcune scelte delle soluzioni proposte.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Trova, se guidato, alcuni errori nelle soluzioni applicate.</w:t>
                  </w:r>
                </w:p>
              </w:tc>
              <w:tc>
                <w:tcPr>
                  <w:tcW w:w="2558" w:type="dxa"/>
                </w:tcPr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b/>
                      <w:sz w:val="20"/>
                      <w:szCs w:val="20"/>
                    </w:rPr>
                    <w:t>L’alunno: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Non motiva le scelte delle soluzioni proposte.</w:t>
                  </w:r>
                </w:p>
                <w:p w:rsidR="003F34E8" w:rsidRPr="003F34E8" w:rsidRDefault="003F34E8" w:rsidP="003F34E8">
                  <w:pPr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34E8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Non trova errori nelle soluzioni applicate anche se guidato.</w:t>
                  </w:r>
                </w:p>
              </w:tc>
            </w:tr>
          </w:tbl>
          <w:p w:rsidR="003F34E8" w:rsidRPr="003F34E8" w:rsidRDefault="003F34E8" w:rsidP="003F34E8">
            <w:pPr>
              <w:rPr>
                <w:rFonts w:ascii="Calibri" w:eastAsia="Calibri" w:hAnsi="Calibri" w:cs="Times New Roman"/>
              </w:rPr>
            </w:pPr>
          </w:p>
        </w:tc>
      </w:tr>
    </w:tbl>
    <w:p w:rsidR="007D40CC" w:rsidRDefault="007D40CC"/>
    <w:sectPr w:rsidR="007D40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5125D"/>
    <w:multiLevelType w:val="hybridMultilevel"/>
    <w:tmpl w:val="6DD63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55BA"/>
    <w:multiLevelType w:val="hybridMultilevel"/>
    <w:tmpl w:val="FB2C9274"/>
    <w:lvl w:ilvl="0" w:tplc="670CA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5702C"/>
    <w:multiLevelType w:val="hybridMultilevel"/>
    <w:tmpl w:val="6E263A00"/>
    <w:lvl w:ilvl="0" w:tplc="670CA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04BE8"/>
    <w:multiLevelType w:val="hybridMultilevel"/>
    <w:tmpl w:val="81B0D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C6EA8"/>
    <w:multiLevelType w:val="hybridMultilevel"/>
    <w:tmpl w:val="DAFCB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90EDD"/>
    <w:multiLevelType w:val="hybridMultilevel"/>
    <w:tmpl w:val="52A63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A1E75"/>
    <w:multiLevelType w:val="hybridMultilevel"/>
    <w:tmpl w:val="A8961DE4"/>
    <w:lvl w:ilvl="0" w:tplc="670CA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E8"/>
    <w:rsid w:val="003F34E8"/>
    <w:rsid w:val="007D40CC"/>
    <w:rsid w:val="00D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E3C1"/>
  <w15:chartTrackingRefBased/>
  <w15:docId w15:val="{4DA2BA94-EFA4-462F-B0F0-54ADBEA3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Capone</dc:creator>
  <cp:keywords/>
  <dc:description/>
  <cp:lastModifiedBy>Roberto Capone</cp:lastModifiedBy>
  <cp:revision>1</cp:revision>
  <dcterms:created xsi:type="dcterms:W3CDTF">2017-06-27T09:44:00Z</dcterms:created>
  <dcterms:modified xsi:type="dcterms:W3CDTF">2017-06-27T09:45:00Z</dcterms:modified>
</cp:coreProperties>
</file>